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0E6BA" w14:textId="77777777" w:rsidR="00D92C9B" w:rsidRDefault="00D92C9B" w:rsidP="003B434D">
      <w:pPr>
        <w:spacing w:after="0" w:line="240" w:lineRule="auto"/>
        <w:jc w:val="center"/>
        <w:rPr>
          <w:b/>
          <w:sz w:val="28"/>
          <w:szCs w:val="28"/>
          <w:u w:val="single"/>
        </w:rPr>
      </w:pPr>
      <w:r>
        <w:rPr>
          <w:b/>
          <w:sz w:val="28"/>
          <w:szCs w:val="28"/>
          <w:u w:val="single"/>
        </w:rPr>
        <w:t xml:space="preserve">Compte-rendu </w:t>
      </w:r>
    </w:p>
    <w:p w14:paraId="50E036ED" w14:textId="77777777" w:rsidR="003B434D" w:rsidRPr="003B434D" w:rsidRDefault="003B434D" w:rsidP="003B434D">
      <w:pPr>
        <w:spacing w:after="0" w:line="240" w:lineRule="auto"/>
        <w:jc w:val="center"/>
        <w:rPr>
          <w:b/>
          <w:sz w:val="28"/>
          <w:szCs w:val="28"/>
          <w:u w:val="single"/>
        </w:rPr>
      </w:pPr>
      <w:r w:rsidRPr="003B434D">
        <w:rPr>
          <w:b/>
          <w:sz w:val="28"/>
          <w:szCs w:val="28"/>
          <w:u w:val="single"/>
        </w:rPr>
        <w:t>AG intersyndicale</w:t>
      </w:r>
      <w:r>
        <w:rPr>
          <w:b/>
          <w:sz w:val="28"/>
          <w:szCs w:val="28"/>
          <w:u w:val="single"/>
        </w:rPr>
        <w:t xml:space="preserve"> CGT </w:t>
      </w:r>
      <w:proofErr w:type="spellStart"/>
      <w:r>
        <w:rPr>
          <w:b/>
          <w:sz w:val="28"/>
          <w:szCs w:val="28"/>
          <w:u w:val="single"/>
        </w:rPr>
        <w:t>Educ’action</w:t>
      </w:r>
      <w:proofErr w:type="spellEnd"/>
      <w:r>
        <w:rPr>
          <w:b/>
          <w:sz w:val="28"/>
          <w:szCs w:val="28"/>
          <w:u w:val="single"/>
        </w:rPr>
        <w:t>-FSU-SUD Education</w:t>
      </w:r>
      <w:r w:rsidRPr="003B434D">
        <w:rPr>
          <w:b/>
          <w:sz w:val="28"/>
          <w:szCs w:val="28"/>
          <w:u w:val="single"/>
        </w:rPr>
        <w:t xml:space="preserve"> des  personnels AESH</w:t>
      </w:r>
    </w:p>
    <w:p w14:paraId="44A7F545" w14:textId="77777777" w:rsidR="003B434D" w:rsidRDefault="003B434D" w:rsidP="003B434D">
      <w:pPr>
        <w:spacing w:after="0" w:line="240" w:lineRule="auto"/>
        <w:jc w:val="center"/>
        <w:rPr>
          <w:b/>
          <w:sz w:val="28"/>
          <w:szCs w:val="28"/>
          <w:u w:val="single"/>
        </w:rPr>
      </w:pPr>
      <w:r w:rsidRPr="003B434D">
        <w:rPr>
          <w:b/>
          <w:sz w:val="28"/>
          <w:szCs w:val="28"/>
          <w:u w:val="single"/>
        </w:rPr>
        <w:t>Mercredi 10 mars 2021</w:t>
      </w:r>
    </w:p>
    <w:p w14:paraId="7A79235E" w14:textId="77777777" w:rsidR="00421645" w:rsidRDefault="003B434D" w:rsidP="003B434D">
      <w:pPr>
        <w:spacing w:after="0" w:line="240" w:lineRule="auto"/>
        <w:jc w:val="center"/>
        <w:rPr>
          <w:b/>
          <w:sz w:val="28"/>
          <w:szCs w:val="28"/>
          <w:u w:val="single"/>
        </w:rPr>
      </w:pPr>
      <w:r w:rsidRPr="003B434D">
        <w:rPr>
          <w:b/>
          <w:sz w:val="28"/>
          <w:szCs w:val="28"/>
          <w:u w:val="single"/>
        </w:rPr>
        <w:t xml:space="preserve"> </w:t>
      </w:r>
      <w:proofErr w:type="gramStart"/>
      <w:r w:rsidRPr="003B434D">
        <w:rPr>
          <w:b/>
          <w:sz w:val="28"/>
          <w:szCs w:val="28"/>
          <w:u w:val="single"/>
        </w:rPr>
        <w:t>à</w:t>
      </w:r>
      <w:proofErr w:type="gramEnd"/>
      <w:r w:rsidRPr="003B434D">
        <w:rPr>
          <w:b/>
          <w:sz w:val="28"/>
          <w:szCs w:val="28"/>
          <w:u w:val="single"/>
        </w:rPr>
        <w:t xml:space="preserve"> </w:t>
      </w:r>
      <w:r w:rsidR="004F5BD1" w:rsidRPr="003B434D">
        <w:rPr>
          <w:b/>
          <w:sz w:val="28"/>
          <w:szCs w:val="28"/>
          <w:u w:val="single"/>
        </w:rPr>
        <w:t>l’Union</w:t>
      </w:r>
      <w:r w:rsidRPr="003B434D">
        <w:rPr>
          <w:b/>
          <w:sz w:val="28"/>
          <w:szCs w:val="28"/>
          <w:u w:val="single"/>
        </w:rPr>
        <w:t xml:space="preserve"> départementale CGT66 à  14h</w:t>
      </w:r>
    </w:p>
    <w:p w14:paraId="144EBC0C" w14:textId="77777777" w:rsidR="00C119EB" w:rsidRPr="003B434D" w:rsidRDefault="00C119EB" w:rsidP="003B434D">
      <w:pPr>
        <w:spacing w:after="0" w:line="240" w:lineRule="auto"/>
        <w:jc w:val="center"/>
        <w:rPr>
          <w:b/>
          <w:sz w:val="28"/>
          <w:szCs w:val="28"/>
          <w:u w:val="single"/>
        </w:rPr>
      </w:pPr>
    </w:p>
    <w:p w14:paraId="2B90C53E" w14:textId="77777777" w:rsidR="00421645" w:rsidRDefault="00421645" w:rsidP="00003A28">
      <w:pPr>
        <w:jc w:val="both"/>
      </w:pPr>
      <w:r w:rsidRPr="003B434D">
        <w:rPr>
          <w:b/>
          <w:u w:val="single"/>
        </w:rPr>
        <w:t>Présents :</w:t>
      </w:r>
      <w:r w:rsidR="003B434D">
        <w:rPr>
          <w:b/>
        </w:rPr>
        <w:t xml:space="preserve"> Des représentants du SNES-FSU, de la CGT </w:t>
      </w:r>
      <w:proofErr w:type="spellStart"/>
      <w:r w:rsidR="003B434D">
        <w:rPr>
          <w:b/>
        </w:rPr>
        <w:t>Educ’action</w:t>
      </w:r>
      <w:proofErr w:type="spellEnd"/>
      <w:r w:rsidR="003B434D">
        <w:rPr>
          <w:b/>
        </w:rPr>
        <w:t xml:space="preserve">, de SUD Education, de </w:t>
      </w:r>
      <w:r w:rsidR="004F5BD1">
        <w:rPr>
          <w:b/>
        </w:rPr>
        <w:t>l’Union</w:t>
      </w:r>
      <w:r w:rsidR="003B434D">
        <w:rPr>
          <w:b/>
        </w:rPr>
        <w:t xml:space="preserve"> dép</w:t>
      </w:r>
      <w:r w:rsidR="00003A28">
        <w:rPr>
          <w:b/>
        </w:rPr>
        <w:t>artementale CGT66, une dizaine de personnels</w:t>
      </w:r>
      <w:r w:rsidR="003B434D">
        <w:rPr>
          <w:b/>
        </w:rPr>
        <w:t xml:space="preserve"> AESH.</w:t>
      </w:r>
    </w:p>
    <w:p w14:paraId="6BEBADCB" w14:textId="77777777" w:rsidR="003B434D" w:rsidRDefault="003B434D" w:rsidP="00003A28">
      <w:pPr>
        <w:jc w:val="both"/>
      </w:pPr>
      <w:r>
        <w:t>L’objectif de cette AG était de poursuivre le travail initié l’an passé</w:t>
      </w:r>
      <w:r w:rsidR="00003A28">
        <w:t xml:space="preserve"> (non abouti en raison du confinement)</w:t>
      </w:r>
      <w:r>
        <w:t xml:space="preserve"> afin de réaffirmer les revendications pour l’amélioration des conditions de travail des personnels AESH, et de construire une action forte et visible.</w:t>
      </w:r>
    </w:p>
    <w:p w14:paraId="4B772F85" w14:textId="77777777" w:rsidR="00C119EB" w:rsidRDefault="00C119EB" w:rsidP="00003A28">
      <w:pPr>
        <w:jc w:val="both"/>
      </w:pPr>
      <w:r>
        <w:t xml:space="preserve">Les AESH présents nous ont fait part de </w:t>
      </w:r>
      <w:r w:rsidR="004F5BD1">
        <w:t xml:space="preserve">ce </w:t>
      </w:r>
      <w:r>
        <w:t xml:space="preserve">qu’ils vivent au quotidien dans leur travail, et de la souffrance qui se généralise chez ces personnels. De nombreux points se dégagent de ces </w:t>
      </w:r>
      <w:r w:rsidR="00003A28">
        <w:t>échanges,</w:t>
      </w:r>
      <w:r w:rsidR="00D92C9B">
        <w:t xml:space="preserve"> notamment la dégradation des conditions de travail depuis la mise en place des PIAL (pôle inclusif d’accompagnement localisé), les salaires de plus en plus précaire</w:t>
      </w:r>
      <w:r w:rsidR="004F5BD1">
        <w:t>s</w:t>
      </w:r>
      <w:r w:rsidR="00D92C9B">
        <w:t xml:space="preserve"> avec des changements réguliers de la grille indiciaire, de plus en plus d’adaptabilité demandée sans aucune formation (un personnel AESH peut avoir jusqu’à 10 élèves en charge), etc….</w:t>
      </w:r>
    </w:p>
    <w:p w14:paraId="4049F7E9" w14:textId="3923E467" w:rsidR="003A383C" w:rsidRDefault="00D92C9B" w:rsidP="00003A28">
      <w:pPr>
        <w:jc w:val="both"/>
      </w:pPr>
      <w:r>
        <w:t xml:space="preserve">Cette dégradation des conditions </w:t>
      </w:r>
      <w:r w:rsidR="00003A28">
        <w:t>de travail impacte</w:t>
      </w:r>
      <w:r>
        <w:t xml:space="preserve"> la qualité de l’accompagnement des élèves, déconsidère les situations de han</w:t>
      </w:r>
      <w:r w:rsidR="00003A28">
        <w:t>dicaps de ces élèves et génère</w:t>
      </w:r>
      <w:r>
        <w:t xml:space="preserve"> une grande souffrance chez les personnels. L’institution reste sourde à cette souffrance.</w:t>
      </w:r>
    </w:p>
    <w:p w14:paraId="70BA8CD2" w14:textId="64899423" w:rsidR="003A383C" w:rsidRDefault="003A383C" w:rsidP="00003A28">
      <w:pPr>
        <w:jc w:val="both"/>
      </w:pPr>
      <w:r>
        <w:t>Nous avons réaffirmé les exigences revendicatives : la création d’un vrai statut  de fonctionnaire de catégorie B, la suppression des PIAL, une augmentation salariale, des mesures concrètes et spécifiques prises immédiatement pour la protection sanitaire des AESH,  une formation professionnelle initiale qualifiante, l’accès à la formation continue, la création de brigades AESH de remplacement,  l’accès pour les AESH aux primes REP, REP+, EREA …</w:t>
      </w:r>
      <w:bookmarkStart w:id="0" w:name="_GoBack"/>
      <w:bookmarkEnd w:id="0"/>
    </w:p>
    <w:p w14:paraId="74AD3C3E" w14:textId="77777777" w:rsidR="00003A28" w:rsidRDefault="00003A28" w:rsidP="00003A28">
      <w:pPr>
        <w:jc w:val="both"/>
        <w:rPr>
          <w:b/>
          <w:u w:val="single"/>
        </w:rPr>
      </w:pPr>
      <w:r w:rsidRPr="00003A28">
        <w:rPr>
          <w:b/>
          <w:u w:val="single"/>
        </w:rPr>
        <w:t>Relevé de décisions :</w:t>
      </w:r>
    </w:p>
    <w:p w14:paraId="34ED12C1" w14:textId="77777777" w:rsidR="00755AEC" w:rsidRDefault="00755AEC" w:rsidP="004F5BD1">
      <w:pPr>
        <w:pStyle w:val="Paragraphedeliste"/>
        <w:numPr>
          <w:ilvl w:val="0"/>
          <w:numId w:val="1"/>
        </w:numPr>
        <w:jc w:val="both"/>
      </w:pPr>
      <w:r>
        <w:t xml:space="preserve">Faire un état des lieux </w:t>
      </w:r>
      <w:r w:rsidR="004F5BD1">
        <w:t>de la situation en recueillant des témoignages écrits</w:t>
      </w:r>
      <w:r>
        <w:t xml:space="preserve"> </w:t>
      </w:r>
      <w:r w:rsidR="004F5BD1">
        <w:t>de la situation sur le terrain.</w:t>
      </w:r>
    </w:p>
    <w:p w14:paraId="05F55640" w14:textId="140EFDAC" w:rsidR="00755AEC" w:rsidRDefault="004F5BD1" w:rsidP="004F5BD1">
      <w:pPr>
        <w:pStyle w:val="Paragraphedeliste"/>
        <w:numPr>
          <w:ilvl w:val="0"/>
          <w:numId w:val="1"/>
        </w:numPr>
        <w:jc w:val="both"/>
      </w:pPr>
      <w:r>
        <w:t xml:space="preserve">Informer par </w:t>
      </w:r>
      <w:r w:rsidR="00755AEC">
        <w:t xml:space="preserve">courrier </w:t>
      </w:r>
      <w:r>
        <w:t>la préfecture</w:t>
      </w:r>
      <w:r w:rsidR="00755AEC">
        <w:t xml:space="preserve"> </w:t>
      </w:r>
      <w:r>
        <w:t>de la</w:t>
      </w:r>
      <w:r w:rsidR="00755AEC">
        <w:t xml:space="preserve"> grande souffrance</w:t>
      </w:r>
      <w:r>
        <w:t xml:space="preserve"> vécue par les AESH, de la pression hiérarchique, de la situation liée au </w:t>
      </w:r>
      <w:proofErr w:type="spellStart"/>
      <w:r w:rsidR="00755AEC">
        <w:t>covid</w:t>
      </w:r>
      <w:proofErr w:type="spellEnd"/>
      <w:r w:rsidR="00755AEC">
        <w:t xml:space="preserve">, gestion </w:t>
      </w:r>
      <w:r>
        <w:t xml:space="preserve">déshumanisée des </w:t>
      </w:r>
      <w:proofErr w:type="spellStart"/>
      <w:r>
        <w:t>pial</w:t>
      </w:r>
      <w:proofErr w:type="spellEnd"/>
      <w:r>
        <w:t>…</w:t>
      </w:r>
    </w:p>
    <w:p w14:paraId="1E266C67" w14:textId="1D9E83F5" w:rsidR="003A383C" w:rsidRDefault="003A383C" w:rsidP="004F5BD1">
      <w:pPr>
        <w:pStyle w:val="Paragraphedeliste"/>
        <w:numPr>
          <w:ilvl w:val="0"/>
          <w:numId w:val="1"/>
        </w:numPr>
        <w:jc w:val="both"/>
      </w:pPr>
      <w:r>
        <w:t>Contacter les associations de famille et la FCPE</w:t>
      </w:r>
    </w:p>
    <w:p w14:paraId="79102778" w14:textId="6D1F4BE2" w:rsidR="003A383C" w:rsidRDefault="003A383C" w:rsidP="004F5BD1">
      <w:pPr>
        <w:pStyle w:val="Paragraphedeliste"/>
        <w:numPr>
          <w:ilvl w:val="0"/>
          <w:numId w:val="1"/>
        </w:numPr>
        <w:jc w:val="both"/>
      </w:pPr>
      <w:r>
        <w:t>Organisation d’un rassemblement :</w:t>
      </w:r>
    </w:p>
    <w:p w14:paraId="2FFA8A73" w14:textId="2B12533D" w:rsidR="00755AEC" w:rsidRDefault="004F5BD1" w:rsidP="003A383C">
      <w:pPr>
        <w:pStyle w:val="Paragraphedeliste"/>
        <w:numPr>
          <w:ilvl w:val="1"/>
          <w:numId w:val="1"/>
        </w:numPr>
        <w:jc w:val="both"/>
      </w:pPr>
      <w:r>
        <w:t>Projet de c</w:t>
      </w:r>
      <w:r w:rsidR="00755AEC">
        <w:t>onf</w:t>
      </w:r>
      <w:r>
        <w:t>érence</w:t>
      </w:r>
      <w:r w:rsidR="00755AEC">
        <w:t xml:space="preserve"> de presse</w:t>
      </w:r>
      <w:r>
        <w:t xml:space="preserve"> et de</w:t>
      </w:r>
      <w:r w:rsidR="00755AEC">
        <w:t xml:space="preserve"> comm</w:t>
      </w:r>
      <w:r>
        <w:t>uniqué</w:t>
      </w:r>
      <w:r w:rsidR="00755AEC">
        <w:t xml:space="preserve"> de presse,</w:t>
      </w:r>
    </w:p>
    <w:p w14:paraId="399E3645" w14:textId="77777777" w:rsidR="00755AEC" w:rsidRDefault="004F5BD1" w:rsidP="003A383C">
      <w:pPr>
        <w:pStyle w:val="Paragraphedeliste"/>
        <w:numPr>
          <w:ilvl w:val="1"/>
          <w:numId w:val="1"/>
        </w:numPr>
        <w:jc w:val="both"/>
      </w:pPr>
      <w:r>
        <w:t>Demande d’</w:t>
      </w:r>
      <w:r w:rsidR="00755AEC">
        <w:t>audience</w:t>
      </w:r>
      <w:r>
        <w:t xml:space="preserve"> à la DSDEN</w:t>
      </w:r>
    </w:p>
    <w:p w14:paraId="15941E0A" w14:textId="6539029A" w:rsidR="004F5BD1" w:rsidRDefault="004F5BD1" w:rsidP="004F5BD1">
      <w:pPr>
        <w:pStyle w:val="Paragraphedeliste"/>
        <w:numPr>
          <w:ilvl w:val="0"/>
          <w:numId w:val="1"/>
        </w:numPr>
        <w:jc w:val="both"/>
      </w:pPr>
      <w:r>
        <w:t>Rédaction d’une pétition élargie à tous les personnels d’éducation sur la situation vécue par les AESH</w:t>
      </w:r>
    </w:p>
    <w:p w14:paraId="5725BB6A" w14:textId="478A743A" w:rsidR="003A383C" w:rsidRDefault="003A383C" w:rsidP="003A383C">
      <w:pPr>
        <w:jc w:val="both"/>
      </w:pPr>
      <w:r>
        <w:t xml:space="preserve">Entre temps, un appel à la grève intersyndical est tombé pour le 8 avril, nous avons donc trois semaines pour préparer cette journée. </w:t>
      </w:r>
    </w:p>
    <w:p w14:paraId="6E51240C" w14:textId="77777777" w:rsidR="00755AEC" w:rsidRPr="00003A28" w:rsidRDefault="00755AEC" w:rsidP="00003A28">
      <w:pPr>
        <w:jc w:val="both"/>
        <w:rPr>
          <w:b/>
          <w:u w:val="single"/>
        </w:rPr>
      </w:pPr>
    </w:p>
    <w:sectPr w:rsidR="00755AEC" w:rsidRPr="00003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4B5"/>
    <w:multiLevelType w:val="hybridMultilevel"/>
    <w:tmpl w:val="B31A7920"/>
    <w:lvl w:ilvl="0" w:tplc="37065A82">
      <w:start w:val="7"/>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6247D6"/>
    <w:multiLevelType w:val="hybridMultilevel"/>
    <w:tmpl w:val="FD6E31D8"/>
    <w:lvl w:ilvl="0" w:tplc="33DCC5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45"/>
    <w:rsid w:val="00003A28"/>
    <w:rsid w:val="003A383C"/>
    <w:rsid w:val="003B434D"/>
    <w:rsid w:val="00421645"/>
    <w:rsid w:val="004F5BD1"/>
    <w:rsid w:val="00755AEC"/>
    <w:rsid w:val="00895F6F"/>
    <w:rsid w:val="00980BEE"/>
    <w:rsid w:val="00C119EB"/>
    <w:rsid w:val="00D92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6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2</cp:revision>
  <dcterms:created xsi:type="dcterms:W3CDTF">2021-03-17T13:58:00Z</dcterms:created>
  <dcterms:modified xsi:type="dcterms:W3CDTF">2021-03-17T13:58:00Z</dcterms:modified>
</cp:coreProperties>
</file>